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1B2" w14:textId="6284362D" w:rsidR="00F77E49" w:rsidRPr="008703B3" w:rsidRDefault="00F463C2" w:rsidP="00A80818">
      <w:pPr>
        <w:jc w:val="center"/>
        <w:rPr>
          <w:b/>
          <w:bCs/>
          <w:smallCaps/>
          <w:sz w:val="28"/>
          <w:szCs w:val="22"/>
        </w:rPr>
      </w:pPr>
      <w:r w:rsidRPr="008703B3">
        <w:rPr>
          <w:b/>
          <w:bCs/>
          <w:smallCaps/>
          <w:sz w:val="28"/>
          <w:szCs w:val="22"/>
        </w:rPr>
        <w:t xml:space="preserve">Certificado del </w:t>
      </w:r>
      <w:r w:rsidR="008703B3" w:rsidRPr="008703B3">
        <w:rPr>
          <w:b/>
          <w:bCs/>
          <w:smallCaps/>
          <w:sz w:val="28"/>
          <w:szCs w:val="22"/>
        </w:rPr>
        <w:t>C</w:t>
      </w:r>
      <w:r w:rsidRPr="008703B3">
        <w:rPr>
          <w:b/>
          <w:bCs/>
          <w:smallCaps/>
          <w:sz w:val="28"/>
          <w:szCs w:val="22"/>
        </w:rPr>
        <w:t xml:space="preserve">entro </w:t>
      </w:r>
      <w:r w:rsidR="008703B3" w:rsidRPr="008703B3">
        <w:rPr>
          <w:b/>
          <w:bCs/>
          <w:smallCaps/>
          <w:sz w:val="28"/>
          <w:szCs w:val="22"/>
        </w:rPr>
        <w:t>de Estudios</w:t>
      </w:r>
    </w:p>
    <w:p w14:paraId="0775E09E" w14:textId="50A0966A" w:rsidR="00A80818" w:rsidRPr="00997FAA" w:rsidRDefault="008703B3" w:rsidP="005E4246">
      <w:pPr>
        <w:rPr>
          <w:i/>
          <w:iCs/>
          <w:sz w:val="22"/>
          <w:szCs w:val="18"/>
        </w:rPr>
      </w:pPr>
      <w:r w:rsidRPr="008703B3">
        <w:rPr>
          <w:i/>
          <w:iCs/>
          <w:sz w:val="22"/>
          <w:szCs w:val="18"/>
        </w:rPr>
        <w:t>S</w:t>
      </w:r>
      <w:r w:rsidR="00F463C2" w:rsidRPr="008703B3">
        <w:rPr>
          <w:i/>
          <w:iCs/>
          <w:sz w:val="22"/>
          <w:szCs w:val="18"/>
        </w:rPr>
        <w:t xml:space="preserve">ubvención por la </w:t>
      </w:r>
      <w:r w:rsidR="00201998">
        <w:rPr>
          <w:i/>
          <w:iCs/>
          <w:sz w:val="22"/>
          <w:szCs w:val="18"/>
        </w:rPr>
        <w:t>cursar estudios de Formación profesional en un centro docente alejado de la residencia habitual</w:t>
      </w:r>
    </w:p>
    <w:p w14:paraId="000C9116" w14:textId="77777777" w:rsidR="00997FAA" w:rsidRDefault="00997FAA" w:rsidP="00A80818"/>
    <w:p w14:paraId="60C61C42" w14:textId="3BB73F84" w:rsidR="008703B3" w:rsidRDefault="00A80818" w:rsidP="00A80818">
      <w:r>
        <w:t xml:space="preserve">El/la </w:t>
      </w:r>
      <w:r w:rsidR="005E386D" w:rsidRPr="00FB5DA3">
        <w:rPr>
          <w:u w:val="single"/>
        </w:rPr>
        <w:t>(nombre y apellidos)</w:t>
      </w:r>
      <w:r>
        <w:t xml:space="preserve">, en calidad de director/a del centro docente </w:t>
      </w:r>
      <w:r w:rsidR="005E386D" w:rsidRPr="00FB5DA3">
        <w:rPr>
          <w:u w:val="single"/>
        </w:rPr>
        <w:t>(denominación específica del centro)</w:t>
      </w:r>
      <w:r>
        <w:t xml:space="preserve">, con código </w:t>
      </w:r>
      <w:r w:rsidR="005E386D" w:rsidRPr="00FB5DA3">
        <w:rPr>
          <w:u w:val="single"/>
        </w:rPr>
        <w:t>(código del centro)</w:t>
      </w:r>
      <w:r>
        <w:t xml:space="preserve">, de </w:t>
      </w:r>
      <w:r w:rsidRPr="00FB5DA3">
        <w:rPr>
          <w:u w:val="single"/>
        </w:rPr>
        <w:t>(localidad)</w:t>
      </w:r>
      <w:r>
        <w:t>,</w:t>
      </w:r>
    </w:p>
    <w:p w14:paraId="02478C3A" w14:textId="776B0C5C" w:rsidR="00A80818" w:rsidRDefault="00A80818" w:rsidP="008703B3">
      <w:pPr>
        <w:jc w:val="center"/>
      </w:pPr>
      <w:r w:rsidRPr="00A80818">
        <w:rPr>
          <w:b/>
          <w:bCs/>
        </w:rPr>
        <w:t>CERTIFICO</w:t>
      </w:r>
      <w:r>
        <w:t>:</w:t>
      </w:r>
    </w:p>
    <w:p w14:paraId="1B989EF4" w14:textId="77777777" w:rsidR="00A80818" w:rsidRDefault="00A80818" w:rsidP="00A80818"/>
    <w:p w14:paraId="71D3B8E6" w14:textId="56109538" w:rsidR="005E386D" w:rsidRDefault="00A80818" w:rsidP="005E386D">
      <w:r>
        <w:t xml:space="preserve">Que </w:t>
      </w:r>
      <w:r w:rsidRPr="008703B3">
        <w:rPr>
          <w:b/>
          <w:bCs/>
          <w:u w:val="single"/>
        </w:rPr>
        <w:t>(nombre y apellidos</w:t>
      </w:r>
      <w:r w:rsidR="007D5B5E" w:rsidRPr="008703B3">
        <w:rPr>
          <w:b/>
          <w:bCs/>
          <w:u w:val="single"/>
        </w:rPr>
        <w:t xml:space="preserve"> de la persona solicitante</w:t>
      </w:r>
      <w:r w:rsidRPr="008703B3">
        <w:rPr>
          <w:b/>
          <w:bCs/>
          <w:u w:val="single"/>
        </w:rPr>
        <w:t>)</w:t>
      </w:r>
      <w:r w:rsidR="005E386D">
        <w:t xml:space="preserve">, </w:t>
      </w:r>
      <w:r w:rsidR="005E1856" w:rsidRPr="005E1856">
        <w:t>con NIF/NIE (NIF/NIE) y NIA (NIA),</w:t>
      </w:r>
      <w:r w:rsidR="005E1856">
        <w:t xml:space="preserve"> </w:t>
      </w:r>
      <w:r w:rsidR="005E386D">
        <w:t>en el curso escolar 2021-22:</w:t>
      </w:r>
    </w:p>
    <w:p w14:paraId="16F72BE9" w14:textId="6A92DB8C" w:rsidR="005E386D" w:rsidRDefault="007D5B5E" w:rsidP="00815DD8">
      <w:pPr>
        <w:numPr>
          <w:ilvl w:val="0"/>
          <w:numId w:val="3"/>
        </w:numPr>
        <w:ind w:left="284" w:hanging="284"/>
      </w:pPr>
      <w:r>
        <w:t>E</w:t>
      </w:r>
      <w:r w:rsidR="00A80818">
        <w:t xml:space="preserve">stá matriculada en el </w:t>
      </w:r>
      <w:r w:rsidR="005E386D" w:rsidRPr="00FB5DA3">
        <w:rPr>
          <w:u w:val="single"/>
        </w:rPr>
        <w:t>(grado, ciclo</w:t>
      </w:r>
      <w:r w:rsidR="00A80818" w:rsidRPr="00FB5DA3">
        <w:rPr>
          <w:u w:val="single"/>
        </w:rPr>
        <w:t xml:space="preserve"> formativo/curso de especialización</w:t>
      </w:r>
      <w:r w:rsidR="005E386D" w:rsidRPr="00FB5DA3">
        <w:rPr>
          <w:u w:val="single"/>
        </w:rPr>
        <w:t xml:space="preserve"> y curso</w:t>
      </w:r>
      <w:r w:rsidR="00F325AE">
        <w:rPr>
          <w:u w:val="single"/>
        </w:rPr>
        <w:t>)</w:t>
      </w:r>
      <w:r w:rsidR="00F325AE" w:rsidRPr="00F325AE">
        <w:t xml:space="preserve"> en modalidad presencial</w:t>
      </w:r>
      <w:r>
        <w:t>.</w:t>
      </w:r>
    </w:p>
    <w:p w14:paraId="3C547665" w14:textId="016F84DD" w:rsidR="007D5B5E" w:rsidRDefault="007D5B5E" w:rsidP="00815DD8">
      <w:pPr>
        <w:numPr>
          <w:ilvl w:val="0"/>
          <w:numId w:val="3"/>
        </w:numPr>
        <w:ind w:left="284" w:hanging="284"/>
      </w:pPr>
      <w:r>
        <w:t>Está matriculada</w:t>
      </w:r>
      <w:r w:rsidR="00201998">
        <w:t xml:space="preserve">, con asistencia efectiva a las </w:t>
      </w:r>
      <w:r w:rsidR="003E3C9A">
        <w:t xml:space="preserve">clases y </w:t>
      </w:r>
      <w:r w:rsidR="00201998">
        <w:t xml:space="preserve">actividades académicas, en </w:t>
      </w:r>
      <w:r>
        <w:t>los módulos que se indican en documento adjunto.</w:t>
      </w:r>
    </w:p>
    <w:p w14:paraId="2CDDCA2D" w14:textId="1FF174B3" w:rsidR="007D5B5E" w:rsidRDefault="007D5B5E" w:rsidP="00815DD8">
      <w:pPr>
        <w:numPr>
          <w:ilvl w:val="0"/>
          <w:numId w:val="3"/>
        </w:numPr>
        <w:ind w:left="284" w:hanging="284"/>
      </w:pPr>
      <w:r>
        <w:t xml:space="preserve">El curso está sostenido con fondos públicos, </w:t>
      </w:r>
      <w:r w:rsidR="00815DD8">
        <w:t>por medio</w:t>
      </w:r>
      <w:r>
        <w:t xml:space="preserve"> del </w:t>
      </w:r>
      <w:r w:rsidR="00815DD8">
        <w:t xml:space="preserve">correspondiente </w:t>
      </w:r>
      <w:r>
        <w:t>concierto educativo.</w:t>
      </w:r>
    </w:p>
    <w:p w14:paraId="3CB6F5B3" w14:textId="44DE1630" w:rsidR="00736933" w:rsidRDefault="00201998" w:rsidP="00736933">
      <w:pPr>
        <w:numPr>
          <w:ilvl w:val="0"/>
          <w:numId w:val="3"/>
        </w:numPr>
        <w:ind w:left="284" w:hanging="284"/>
      </w:pPr>
      <w:r>
        <w:t>No ha perdido el derecho a la eval</w:t>
      </w:r>
      <w:r w:rsidR="00D563DA">
        <w:t>uación continua</w:t>
      </w:r>
      <w:r w:rsidR="005E386D">
        <w:t>.</w:t>
      </w:r>
    </w:p>
    <w:p w14:paraId="1705F9B2" w14:textId="10BC4015" w:rsidR="00D563DA" w:rsidRDefault="00D563DA" w:rsidP="00736933">
      <w:pPr>
        <w:numPr>
          <w:ilvl w:val="0"/>
          <w:numId w:val="3"/>
        </w:numPr>
        <w:ind w:left="284" w:hanging="284"/>
      </w:pPr>
      <w:r>
        <w:t xml:space="preserve">El domicilio de residencia habitual es </w:t>
      </w:r>
      <w:r w:rsidRPr="00D563DA">
        <w:rPr>
          <w:u w:val="single"/>
        </w:rPr>
        <w:t>(domicilio)</w:t>
      </w:r>
      <w:r>
        <w:t>.</w:t>
      </w:r>
    </w:p>
    <w:p w14:paraId="01EB4C63" w14:textId="0B32B4F0" w:rsidR="005E386D" w:rsidRDefault="00736933" w:rsidP="00736933">
      <w:pPr>
        <w:numPr>
          <w:ilvl w:val="0"/>
          <w:numId w:val="3"/>
        </w:numPr>
        <w:ind w:left="284" w:hanging="284"/>
      </w:pPr>
      <w:r>
        <w:t xml:space="preserve">La distancia entre </w:t>
      </w:r>
      <w:r w:rsidR="00D563DA">
        <w:t>la residencia habitual</w:t>
      </w:r>
      <w:r>
        <w:t xml:space="preserve"> y el centro docente es de </w:t>
      </w:r>
      <w:r w:rsidRPr="0070089A">
        <w:rPr>
          <w:u w:val="single"/>
        </w:rPr>
        <w:t>(kms)</w:t>
      </w:r>
      <w:r>
        <w:t xml:space="preserve"> kms.</w:t>
      </w:r>
    </w:p>
    <w:p w14:paraId="586D6C81" w14:textId="214D699C" w:rsidR="005E386D" w:rsidRDefault="005E386D" w:rsidP="005E386D"/>
    <w:p w14:paraId="31D95014" w14:textId="1ADB9A57" w:rsidR="005E1856" w:rsidRDefault="005E1856" w:rsidP="005E386D">
      <w:r w:rsidRPr="005E1856">
        <w:t>Todos los datos académicos se encuentran actualizados en ITACA.</w:t>
      </w:r>
    </w:p>
    <w:p w14:paraId="75BCCA81" w14:textId="77777777" w:rsidR="005E1856" w:rsidRDefault="005E1856" w:rsidP="005E386D"/>
    <w:p w14:paraId="6EB8E5AB" w14:textId="5994D7A1" w:rsidR="00A80818" w:rsidRPr="005E4246" w:rsidRDefault="00FB5DA3" w:rsidP="00A80818">
      <w:r>
        <w:t>Lo que se emite a los efectos oportunos de acreditación de estudios y cumplimiento de requisitos</w:t>
      </w:r>
      <w:r w:rsidR="00A80818">
        <w:t xml:space="preserve"> </w:t>
      </w:r>
      <w:r w:rsidR="008703B3">
        <w:t xml:space="preserve">académicos </w:t>
      </w:r>
      <w:r w:rsidR="00A80818">
        <w:t xml:space="preserve">establecidos </w:t>
      </w:r>
      <w:r>
        <w:t xml:space="preserve">para la solicitud </w:t>
      </w:r>
      <w:r w:rsidR="0070089A">
        <w:t xml:space="preserve">y baremación de la </w:t>
      </w:r>
      <w:r>
        <w:t xml:space="preserve">ayuda en la modalidad de </w:t>
      </w:r>
      <w:r w:rsidR="00201998">
        <w:t>Desplazamiento</w:t>
      </w:r>
      <w:r w:rsidR="0070089A">
        <w:t xml:space="preserve">, </w:t>
      </w:r>
      <w:bookmarkStart w:id="0" w:name="_Hlk100665620"/>
      <w:r w:rsidR="0070089A">
        <w:t xml:space="preserve">correspondiente a </w:t>
      </w:r>
      <w:bookmarkEnd w:id="0"/>
      <w:r w:rsidR="0070089A">
        <w:t xml:space="preserve">la </w:t>
      </w:r>
      <w:r w:rsidR="00A80818">
        <w:t>convocatoria de subvenciones</w:t>
      </w:r>
      <w:r w:rsidR="00815DD8">
        <w:t xml:space="preserve"> destinadas a alumnado que curse Formación Profesional en centros educativos sostenidos con fondos públicos de la Comunitat Valenciana en el curso 2021-2022 (</w:t>
      </w:r>
      <w:bookmarkStart w:id="1" w:name="_Hlk100665129"/>
      <w:r w:rsidR="003D7C3A">
        <w:t>Resolución de 4 de abril de 2022</w:t>
      </w:r>
      <w:bookmarkEnd w:id="1"/>
      <w:r w:rsidR="003D7C3A">
        <w:t xml:space="preserve">, </w:t>
      </w:r>
      <w:r w:rsidR="00815DD8">
        <w:t xml:space="preserve">DOGV núm. </w:t>
      </w:r>
      <w:r w:rsidRPr="002F7B6E">
        <w:t>93</w:t>
      </w:r>
      <w:r w:rsidR="005E0A0F" w:rsidRPr="002F7B6E">
        <w:t>2</w:t>
      </w:r>
      <w:r w:rsidR="007D11C3">
        <w:t>4</w:t>
      </w:r>
      <w:r>
        <w:t>,</w:t>
      </w:r>
      <w:r w:rsidR="00815DD8">
        <w:t xml:space="preserve"> de 2</w:t>
      </w:r>
      <w:r w:rsidR="007D11C3">
        <w:t>5</w:t>
      </w:r>
      <w:r w:rsidR="00815DD8">
        <w:t>.04.2022</w:t>
      </w:r>
      <w:r>
        <w:t>)</w:t>
      </w:r>
      <w:r w:rsidR="008703B3">
        <w:t>.</w:t>
      </w:r>
    </w:p>
    <w:sectPr w:rsidR="00A80818" w:rsidRPr="005E4246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D03" w14:textId="77777777" w:rsidR="005E4246" w:rsidRDefault="005E4246">
      <w:r>
        <w:separator/>
      </w:r>
    </w:p>
    <w:p w14:paraId="103B84BC" w14:textId="77777777" w:rsidR="005E4246" w:rsidRDefault="005E4246"/>
  </w:endnote>
  <w:endnote w:type="continuationSeparator" w:id="0">
    <w:p w14:paraId="349CCC7E" w14:textId="77777777" w:rsidR="005E4246" w:rsidRDefault="005E4246">
      <w:r>
        <w:continuationSeparator/>
      </w:r>
    </w:p>
    <w:p w14:paraId="7E5DC600" w14:textId="77777777" w:rsidR="005E4246" w:rsidRDefault="005E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2FD" w14:textId="77777777" w:rsidR="005E4246" w:rsidRDefault="005E4246">
      <w:r>
        <w:rPr>
          <w:color w:val="000000"/>
        </w:rPr>
        <w:separator/>
      </w:r>
    </w:p>
    <w:p w14:paraId="6D72C5A9" w14:textId="77777777" w:rsidR="005E4246" w:rsidRDefault="005E4246"/>
  </w:footnote>
  <w:footnote w:type="continuationSeparator" w:id="0">
    <w:p w14:paraId="4BB0AD32" w14:textId="77777777" w:rsidR="005E4246" w:rsidRDefault="005E4246">
      <w:r>
        <w:continuationSeparator/>
      </w:r>
    </w:p>
    <w:p w14:paraId="53F123BD" w14:textId="77777777" w:rsidR="005E4246" w:rsidRDefault="005E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BEB" w14:textId="77777777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  <w:bookmarkStart w:id="2" w:name="_Hlk95131566"/>
    <w:bookmarkStart w:id="3" w:name="_Hlk95131567"/>
    <w:bookmarkStart w:id="4" w:name="_Hlk95131568"/>
    <w:bookmarkStart w:id="5" w:name="_Hlk95131569"/>
    <w:bookmarkStart w:id="6" w:name="_Hlk95131573"/>
    <w:bookmarkStart w:id="7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63D76D90">
          <wp:simplePos x="0" y="0"/>
          <wp:positionH relativeFrom="column">
            <wp:posOffset>-1962</wp:posOffset>
          </wp:positionH>
          <wp:positionV relativeFrom="paragraph">
            <wp:posOffset>161</wp:posOffset>
          </wp:positionV>
          <wp:extent cx="1275120" cy="6274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120" cy="62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77B" w:rsidRPr="009D277B">
      <w:rPr>
        <w:sz w:val="12"/>
        <w:szCs w:val="12"/>
      </w:rPr>
      <w:tab/>
      <w:t>DIRECCIÓ GENERAL DE FORMACIÓ PROFESSIONAL</w:t>
    </w:r>
    <w:r w:rsidR="009D277B"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55E230B3">
          <wp:simplePos x="0" y="0"/>
          <wp:positionH relativeFrom="column">
            <wp:posOffset>4631055</wp:posOffset>
          </wp:positionH>
          <wp:positionV relativeFrom="paragraph">
            <wp:posOffset>0</wp:posOffset>
          </wp:positionV>
          <wp:extent cx="767880" cy="58680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159F7" w14:textId="77777777" w:rsidR="009D277B" w:rsidRPr="006853A2" w:rsidRDefault="009D277B" w:rsidP="009D277B">
    <w:pPr>
      <w:tabs>
        <w:tab w:val="center" w:pos="4253"/>
      </w:tabs>
      <w:rPr>
        <w:sz w:val="12"/>
        <w:szCs w:val="12"/>
      </w:rPr>
    </w:pPr>
    <w:r>
      <w:rPr>
        <w:sz w:val="12"/>
        <w:szCs w:val="12"/>
      </w:rPr>
      <w:tab/>
      <w:t>I ENSENYAMENTS DE RÈGIM ESPECIAL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40EB9"/>
    <w:rsid w:val="00144B4F"/>
    <w:rsid w:val="00147AC5"/>
    <w:rsid w:val="001506E2"/>
    <w:rsid w:val="00155E5D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1998"/>
    <w:rsid w:val="0020345F"/>
    <w:rsid w:val="00206CDE"/>
    <w:rsid w:val="00210CB3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C7C15"/>
    <w:rsid w:val="002D6900"/>
    <w:rsid w:val="002E3BD5"/>
    <w:rsid w:val="002E4DB1"/>
    <w:rsid w:val="002F4CEF"/>
    <w:rsid w:val="002F7B6E"/>
    <w:rsid w:val="00300725"/>
    <w:rsid w:val="00304878"/>
    <w:rsid w:val="00306692"/>
    <w:rsid w:val="003106F2"/>
    <w:rsid w:val="00311A8F"/>
    <w:rsid w:val="00316D5E"/>
    <w:rsid w:val="003224BD"/>
    <w:rsid w:val="00341EB2"/>
    <w:rsid w:val="00367FCD"/>
    <w:rsid w:val="00372A22"/>
    <w:rsid w:val="00377445"/>
    <w:rsid w:val="00387F92"/>
    <w:rsid w:val="00391FBE"/>
    <w:rsid w:val="00395C21"/>
    <w:rsid w:val="00397D94"/>
    <w:rsid w:val="003A5FE9"/>
    <w:rsid w:val="003A62AF"/>
    <w:rsid w:val="003C1A1B"/>
    <w:rsid w:val="003C4632"/>
    <w:rsid w:val="003D19E4"/>
    <w:rsid w:val="003D7C3A"/>
    <w:rsid w:val="003E132D"/>
    <w:rsid w:val="003E3C9A"/>
    <w:rsid w:val="003E7CD0"/>
    <w:rsid w:val="003F1B0D"/>
    <w:rsid w:val="003F2DC0"/>
    <w:rsid w:val="003F6FF3"/>
    <w:rsid w:val="004059F7"/>
    <w:rsid w:val="0041054C"/>
    <w:rsid w:val="00414BA4"/>
    <w:rsid w:val="00417C70"/>
    <w:rsid w:val="00433D31"/>
    <w:rsid w:val="00434F02"/>
    <w:rsid w:val="004379DB"/>
    <w:rsid w:val="00455970"/>
    <w:rsid w:val="00455C8E"/>
    <w:rsid w:val="004661B9"/>
    <w:rsid w:val="004707C2"/>
    <w:rsid w:val="004821FF"/>
    <w:rsid w:val="00482AB7"/>
    <w:rsid w:val="00483D39"/>
    <w:rsid w:val="00494E08"/>
    <w:rsid w:val="004A057E"/>
    <w:rsid w:val="004A3814"/>
    <w:rsid w:val="004B3DE0"/>
    <w:rsid w:val="004B4F61"/>
    <w:rsid w:val="004B65A4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0A0F"/>
    <w:rsid w:val="005E1856"/>
    <w:rsid w:val="005E3156"/>
    <w:rsid w:val="005E386D"/>
    <w:rsid w:val="005E4246"/>
    <w:rsid w:val="005E7148"/>
    <w:rsid w:val="00621544"/>
    <w:rsid w:val="006224DD"/>
    <w:rsid w:val="00625076"/>
    <w:rsid w:val="00632F05"/>
    <w:rsid w:val="00633023"/>
    <w:rsid w:val="00640547"/>
    <w:rsid w:val="00640879"/>
    <w:rsid w:val="00644350"/>
    <w:rsid w:val="00644833"/>
    <w:rsid w:val="006518CB"/>
    <w:rsid w:val="006617D4"/>
    <w:rsid w:val="00661811"/>
    <w:rsid w:val="00664C3F"/>
    <w:rsid w:val="00672715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D70E7"/>
    <w:rsid w:val="006D73F2"/>
    <w:rsid w:val="006E2442"/>
    <w:rsid w:val="006E28C2"/>
    <w:rsid w:val="006E3BDF"/>
    <w:rsid w:val="006E4B2C"/>
    <w:rsid w:val="006E51D9"/>
    <w:rsid w:val="0070089A"/>
    <w:rsid w:val="00700F1F"/>
    <w:rsid w:val="00707D79"/>
    <w:rsid w:val="00722EA0"/>
    <w:rsid w:val="007367C8"/>
    <w:rsid w:val="00736933"/>
    <w:rsid w:val="007410EB"/>
    <w:rsid w:val="00754531"/>
    <w:rsid w:val="00762A9D"/>
    <w:rsid w:val="00763956"/>
    <w:rsid w:val="00791BD6"/>
    <w:rsid w:val="007B3CC8"/>
    <w:rsid w:val="007C479B"/>
    <w:rsid w:val="007D11C3"/>
    <w:rsid w:val="007D5B5E"/>
    <w:rsid w:val="007D7E95"/>
    <w:rsid w:val="007E0BA1"/>
    <w:rsid w:val="007E6515"/>
    <w:rsid w:val="007F3FF4"/>
    <w:rsid w:val="00803251"/>
    <w:rsid w:val="00804F2D"/>
    <w:rsid w:val="00806B60"/>
    <w:rsid w:val="00806F10"/>
    <w:rsid w:val="00815DD8"/>
    <w:rsid w:val="0082209F"/>
    <w:rsid w:val="00824A8E"/>
    <w:rsid w:val="00843935"/>
    <w:rsid w:val="00843CC0"/>
    <w:rsid w:val="00845054"/>
    <w:rsid w:val="008476A6"/>
    <w:rsid w:val="00857F6E"/>
    <w:rsid w:val="0086430D"/>
    <w:rsid w:val="00865747"/>
    <w:rsid w:val="008703B3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96EFE"/>
    <w:rsid w:val="00997FAA"/>
    <w:rsid w:val="009A161C"/>
    <w:rsid w:val="009A4B14"/>
    <w:rsid w:val="009B11A4"/>
    <w:rsid w:val="009C5EFD"/>
    <w:rsid w:val="009C6669"/>
    <w:rsid w:val="009D277B"/>
    <w:rsid w:val="009D5051"/>
    <w:rsid w:val="009D51A6"/>
    <w:rsid w:val="009E1469"/>
    <w:rsid w:val="009E1FF4"/>
    <w:rsid w:val="009F3337"/>
    <w:rsid w:val="00A00F8E"/>
    <w:rsid w:val="00A15C4A"/>
    <w:rsid w:val="00A303CF"/>
    <w:rsid w:val="00A5630C"/>
    <w:rsid w:val="00A64366"/>
    <w:rsid w:val="00A65DB3"/>
    <w:rsid w:val="00A72AB8"/>
    <w:rsid w:val="00A74CA8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146AF"/>
    <w:rsid w:val="00B15292"/>
    <w:rsid w:val="00B227F8"/>
    <w:rsid w:val="00B22D8A"/>
    <w:rsid w:val="00B33AF8"/>
    <w:rsid w:val="00B418CD"/>
    <w:rsid w:val="00B43649"/>
    <w:rsid w:val="00B50BD8"/>
    <w:rsid w:val="00B776D7"/>
    <w:rsid w:val="00B8651B"/>
    <w:rsid w:val="00BA17FC"/>
    <w:rsid w:val="00BC4BA7"/>
    <w:rsid w:val="00BD36CB"/>
    <w:rsid w:val="00BD63ED"/>
    <w:rsid w:val="00BE17D7"/>
    <w:rsid w:val="00BE2171"/>
    <w:rsid w:val="00BF2D0A"/>
    <w:rsid w:val="00C0412B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7DB9"/>
    <w:rsid w:val="00D40EC5"/>
    <w:rsid w:val="00D434D1"/>
    <w:rsid w:val="00D4398A"/>
    <w:rsid w:val="00D54046"/>
    <w:rsid w:val="00D563DA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7D06"/>
    <w:rsid w:val="00E010B0"/>
    <w:rsid w:val="00E0529E"/>
    <w:rsid w:val="00E05882"/>
    <w:rsid w:val="00E11D53"/>
    <w:rsid w:val="00E23883"/>
    <w:rsid w:val="00E25462"/>
    <w:rsid w:val="00E30D75"/>
    <w:rsid w:val="00E34551"/>
    <w:rsid w:val="00E375C1"/>
    <w:rsid w:val="00E4428A"/>
    <w:rsid w:val="00E467B1"/>
    <w:rsid w:val="00E528C1"/>
    <w:rsid w:val="00E56334"/>
    <w:rsid w:val="00E600C3"/>
    <w:rsid w:val="00E725A3"/>
    <w:rsid w:val="00E729C9"/>
    <w:rsid w:val="00E90064"/>
    <w:rsid w:val="00E90D31"/>
    <w:rsid w:val="00E93364"/>
    <w:rsid w:val="00E94833"/>
    <w:rsid w:val="00EB1C00"/>
    <w:rsid w:val="00EB4578"/>
    <w:rsid w:val="00ED336B"/>
    <w:rsid w:val="00EE1BCE"/>
    <w:rsid w:val="00EE3C94"/>
    <w:rsid w:val="00F01E03"/>
    <w:rsid w:val="00F20724"/>
    <w:rsid w:val="00F325AE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A4"/>
    <w:pPr>
      <w:keepLines/>
      <w:widowControl/>
      <w:suppressAutoHyphens/>
      <w:spacing w:after="12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FCT</vt:lpstr>
      <vt:lpstr>Convocatoria Subvs 2020-21</vt:lpstr>
      <vt:lpstr/>
    </vt:vector>
  </TitlesOfParts>
  <Company>Generalitat Valenciana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Desplazamiento</dc:title>
  <dc:creator>ACME</dc:creator>
  <cp:keywords>Subvenciones FP 2021-22</cp:keywords>
  <cp:lastModifiedBy>ACME</cp:lastModifiedBy>
  <cp:revision>17</cp:revision>
  <cp:lastPrinted>2022-03-30T09:56:00Z</cp:lastPrinted>
  <dcterms:created xsi:type="dcterms:W3CDTF">2022-04-12T11:25:00Z</dcterms:created>
  <dcterms:modified xsi:type="dcterms:W3CDTF">2022-04-26T07:14:00Z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